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b w:val="1"/>
          <w:color w:val="000000"/>
          <w:rtl w:val="0"/>
        </w:rPr>
        <w:t xml:space="preserve">Skolebestyrelsesmøde den 22.08 2024 kl 17.30-20.00</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Mødet afholdes på Parkvej</w:t>
      </w:r>
    </w:p>
    <w:p w:rsidR="00000000" w:rsidDel="00000000" w:rsidP="00000000" w:rsidRDefault="00000000" w:rsidRPr="00000000" w14:paraId="00000003">
      <w:pPr>
        <w:rPr/>
      </w:pPr>
      <w:r w:rsidDel="00000000" w:rsidR="00000000" w:rsidRPr="00000000">
        <w:rPr>
          <w:rtl w:val="0"/>
        </w:rPr>
        <w:t xml:space="preserve">Der vil være forplejning til mødet</w:t>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0" w:line="240" w:lineRule="auto"/>
              <w:rPr/>
            </w:pPr>
            <w:r w:rsidDel="00000000" w:rsidR="00000000" w:rsidRPr="00000000">
              <w:rPr>
                <w:rtl w:val="0"/>
              </w:rPr>
              <w:t xml:space="preserve">Arbejdsgrupper:  ( de sidste må meget gerne melde ind hvilke grupper de ønsker at sidde i)</w:t>
            </w:r>
          </w:p>
          <w:p w:rsidR="00000000" w:rsidDel="00000000" w:rsidP="00000000" w:rsidRDefault="00000000" w:rsidRPr="00000000" w14:paraId="00000005">
            <w:pPr>
              <w:numPr>
                <w:ilvl w:val="0"/>
                <w:numId w:val="1"/>
              </w:numPr>
              <w:spacing w:after="0" w:line="240" w:lineRule="auto"/>
              <w:ind w:left="720" w:hanging="360"/>
              <w:rPr/>
            </w:pPr>
            <w:r w:rsidDel="00000000" w:rsidR="00000000" w:rsidRPr="00000000">
              <w:rPr>
                <w:rtl w:val="0"/>
              </w:rPr>
              <w:t xml:space="preserve">Sikre vedligeholdelse og revidering af principperne (</w:t>
            </w:r>
            <w:r w:rsidDel="00000000" w:rsidR="00000000" w:rsidRPr="00000000">
              <w:rPr>
                <w:color w:val="0000ff"/>
                <w:rtl w:val="0"/>
              </w:rPr>
              <w:t xml:space="preserve">Sofie, Lasse, Anders)</w:t>
            </w: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720" w:hanging="360"/>
              <w:rPr/>
            </w:pPr>
            <w:r w:rsidDel="00000000" w:rsidR="00000000" w:rsidRPr="00000000">
              <w:rPr>
                <w:rtl w:val="0"/>
              </w:rPr>
              <w:t xml:space="preserve">Udarbejde høringssvar og sikre inddragelse fra hele bestyrelsen (</w:t>
            </w:r>
            <w:r w:rsidDel="00000000" w:rsidR="00000000" w:rsidRPr="00000000">
              <w:rPr>
                <w:color w:val="0000ff"/>
                <w:rtl w:val="0"/>
              </w:rPr>
              <w:t xml:space="preserve">Jesper, Bjørn, Peter)</w:t>
            </w: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720" w:hanging="360"/>
              <w:rPr/>
            </w:pPr>
            <w:r w:rsidDel="00000000" w:rsidR="00000000" w:rsidRPr="00000000">
              <w:rPr>
                <w:rtl w:val="0"/>
              </w:rPr>
              <w:t xml:space="preserve">Indgå i arbejdet omkring læringsudbyttet ( fra punkt om tilsyn samt punktet om principper for samme) (</w:t>
            </w:r>
            <w:r w:rsidDel="00000000" w:rsidR="00000000" w:rsidRPr="00000000">
              <w:rPr>
                <w:color w:val="0000ff"/>
                <w:rtl w:val="0"/>
              </w:rPr>
              <w:t xml:space="preserve">Sofie, Martin, Emilie)</w:t>
            </w: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720" w:hanging="360"/>
              <w:rPr/>
            </w:pPr>
            <w:r w:rsidDel="00000000" w:rsidR="00000000" w:rsidRPr="00000000">
              <w:rPr>
                <w:rtl w:val="0"/>
              </w:rPr>
              <w:t xml:space="preserve">Deltage i arbejdet med skolens strategier og principper for arbejdet med trivsel (Martin, Bjørn, Niels)</w:t>
            </w:r>
          </w:p>
          <w:p w:rsidR="00000000" w:rsidDel="00000000" w:rsidP="00000000" w:rsidRDefault="00000000" w:rsidRPr="00000000" w14:paraId="00000009">
            <w:pPr>
              <w:numPr>
                <w:ilvl w:val="0"/>
                <w:numId w:val="1"/>
              </w:numPr>
              <w:spacing w:after="0" w:line="240" w:lineRule="auto"/>
              <w:ind w:left="720" w:hanging="360"/>
              <w:rPr/>
            </w:pPr>
            <w:r w:rsidDel="00000000" w:rsidR="00000000" w:rsidRPr="00000000">
              <w:rPr>
                <w:rtl w:val="0"/>
              </w:rPr>
              <w:t xml:space="preserve">Indgå i arbejdet med omkring skole-hjem samarbejdet, herunder trivselsforældrerollen  </w:t>
            </w:r>
            <w:r w:rsidDel="00000000" w:rsidR="00000000" w:rsidRPr="00000000">
              <w:rPr>
                <w:color w:val="2f5496"/>
                <w:rtl w:val="0"/>
              </w:rPr>
              <w:t xml:space="preserve">(Anna, Simon, Michael)</w:t>
            </w: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720" w:hanging="360"/>
              <w:rPr/>
            </w:pPr>
            <w:r w:rsidDel="00000000" w:rsidR="00000000" w:rsidRPr="00000000">
              <w:rPr>
                <w:rtl w:val="0"/>
              </w:rPr>
              <w:t xml:space="preserve">Digitalisering og mobilpolitik (Filip, Michael)</w:t>
            </w:r>
          </w:p>
          <w:p w:rsidR="00000000" w:rsidDel="00000000" w:rsidP="00000000" w:rsidRDefault="00000000" w:rsidRPr="00000000" w14:paraId="0000000B">
            <w:pPr>
              <w:numPr>
                <w:ilvl w:val="0"/>
                <w:numId w:val="1"/>
              </w:numPr>
              <w:spacing w:after="0" w:line="240" w:lineRule="auto"/>
              <w:ind w:left="720" w:hanging="360"/>
              <w:rPr/>
            </w:pPr>
            <w:r w:rsidDel="00000000" w:rsidR="00000000" w:rsidRPr="00000000">
              <w:rPr>
                <w:rtl w:val="0"/>
              </w:rPr>
              <w:t xml:space="preserve">Økonomi (</w:t>
            </w:r>
            <w:r w:rsidDel="00000000" w:rsidR="00000000" w:rsidRPr="00000000">
              <w:rPr>
                <w:color w:val="2f5496"/>
                <w:rtl w:val="0"/>
              </w:rPr>
              <w:t xml:space="preserve">Jesper, Simon, Bjørn, Peter, Anders)</w:t>
            </w:r>
            <w:r w:rsidDel="00000000" w:rsidR="00000000" w:rsidRPr="00000000">
              <w:rPr>
                <w:rtl w:val="0"/>
              </w:rPr>
            </w:r>
          </w:p>
        </w:tc>
      </w:tr>
    </w:tbl>
    <w:p w:rsidR="00000000" w:rsidDel="00000000" w:rsidP="00000000" w:rsidRDefault="00000000" w:rsidRPr="00000000" w14:paraId="0000000C">
      <w:pPr>
        <w:spacing w:after="0" w:line="240" w:lineRule="auto"/>
        <w:ind w:left="0" w:firstLine="0"/>
        <w:rPr/>
      </w:pPr>
      <w:r w:rsidDel="00000000" w:rsidR="00000000" w:rsidRPr="00000000">
        <w:rPr>
          <w:rtl w:val="0"/>
        </w:rPr>
      </w:r>
    </w:p>
    <w:tbl>
      <w:tblPr>
        <w:tblStyle w:val="Table2"/>
        <w:tblW w:w="92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592"/>
        <w:tblGridChange w:id="0">
          <w:tblGrid>
            <w:gridCol w:w="1696"/>
            <w:gridCol w:w="7592"/>
          </w:tblGrid>
        </w:tblGridChange>
      </w:tblGrid>
      <w:tr>
        <w:trPr>
          <w:cantSplit w:val="0"/>
          <w:tblHeader w:val="0"/>
        </w:trPr>
        <w:tc>
          <w:tcPr>
            <w:shd w:fill="d9d9d9" w:val="clear"/>
          </w:tcPr>
          <w:p w:rsidR="00000000" w:rsidDel="00000000" w:rsidP="00000000" w:rsidRDefault="00000000" w:rsidRPr="00000000" w14:paraId="0000000D">
            <w:pPr>
              <w:rPr>
                <w:b w:val="1"/>
              </w:rPr>
            </w:pPr>
            <w:r w:rsidDel="00000000" w:rsidR="00000000" w:rsidRPr="00000000">
              <w:rPr>
                <w:b w:val="1"/>
                <w:rtl w:val="0"/>
              </w:rPr>
              <w:t xml:space="preserve">Deltagere</w:t>
            </w:r>
          </w:p>
        </w:tc>
        <w:tc>
          <w:tcPr/>
          <w:p w:rsidR="00000000" w:rsidDel="00000000" w:rsidP="00000000" w:rsidRDefault="00000000" w:rsidRPr="00000000" w14:paraId="0000000E">
            <w:pPr>
              <w:rPr/>
            </w:pPr>
            <w:r w:rsidDel="00000000" w:rsidR="00000000" w:rsidRPr="00000000">
              <w:rPr>
                <w:rtl w:val="0"/>
              </w:rPr>
              <w:t xml:space="preserve">Jesper, Emilie, Sofie, Peter, Martin, Bjørn, Simon, Anders, Michael, Niels, Lasse, Filip, Anja, Tove</w:t>
            </w:r>
          </w:p>
        </w:tc>
      </w:tr>
      <w:tr>
        <w:trPr>
          <w:cantSplit w:val="0"/>
          <w:tblHeader w:val="0"/>
        </w:trPr>
        <w:tc>
          <w:tcPr>
            <w:shd w:fill="d9d9d9" w:val="clear"/>
          </w:tcPr>
          <w:p w:rsidR="00000000" w:rsidDel="00000000" w:rsidP="00000000" w:rsidRDefault="00000000" w:rsidRPr="00000000" w14:paraId="0000000F">
            <w:pPr>
              <w:rPr>
                <w:b w:val="1"/>
              </w:rPr>
            </w:pPr>
            <w:r w:rsidDel="00000000" w:rsidR="00000000" w:rsidRPr="00000000">
              <w:rPr>
                <w:b w:val="1"/>
                <w:rtl w:val="0"/>
              </w:rPr>
              <w:t xml:space="preserve">Referent</w:t>
            </w:r>
          </w:p>
        </w:tc>
        <w:tc>
          <w:tcPr/>
          <w:p w:rsidR="00000000" w:rsidDel="00000000" w:rsidP="00000000" w:rsidRDefault="00000000" w:rsidRPr="00000000" w14:paraId="00000010">
            <w:pPr>
              <w:rPr/>
            </w:pPr>
            <w:r w:rsidDel="00000000" w:rsidR="00000000" w:rsidRPr="00000000">
              <w:rPr>
                <w:rtl w:val="0"/>
              </w:rPr>
              <w:t xml:space="preserve">Tove</w:t>
            </w:r>
          </w:p>
        </w:tc>
      </w:tr>
      <w:tr>
        <w:trPr>
          <w:cantSplit w:val="0"/>
          <w:tblHeader w:val="0"/>
        </w:trPr>
        <w:tc>
          <w:tcPr>
            <w:shd w:fill="d9d9d9" w:val="clear"/>
          </w:tcPr>
          <w:p w:rsidR="00000000" w:rsidDel="00000000" w:rsidP="00000000" w:rsidRDefault="00000000" w:rsidRPr="00000000" w14:paraId="00000011">
            <w:pPr>
              <w:rPr>
                <w:b w:val="1"/>
              </w:rPr>
            </w:pPr>
            <w:r w:rsidDel="00000000" w:rsidR="00000000" w:rsidRPr="00000000">
              <w:rPr>
                <w:b w:val="1"/>
                <w:rtl w:val="0"/>
              </w:rPr>
              <w:t xml:space="preserve">Fraværende</w:t>
            </w:r>
          </w:p>
        </w:tc>
        <w:tc>
          <w:tcPr/>
          <w:p w:rsidR="00000000" w:rsidDel="00000000" w:rsidP="00000000" w:rsidRDefault="00000000" w:rsidRPr="00000000" w14:paraId="00000012">
            <w:pPr>
              <w:rPr/>
            </w:pPr>
            <w:r w:rsidDel="00000000" w:rsidR="00000000" w:rsidRPr="00000000">
              <w:rPr>
                <w:rtl w:val="0"/>
              </w:rPr>
              <w:t xml:space="preserve">Niels, Martin</w:t>
            </w:r>
          </w:p>
        </w:tc>
      </w:tr>
      <w:tr>
        <w:trPr>
          <w:cantSplit w:val="0"/>
          <w:tblHeader w:val="0"/>
        </w:trPr>
        <w:tc>
          <w:tcPr>
            <w:shd w:fill="d9d9d9" w:val="clear"/>
          </w:tcPr>
          <w:p w:rsidR="00000000" w:rsidDel="00000000" w:rsidP="00000000" w:rsidRDefault="00000000" w:rsidRPr="00000000" w14:paraId="00000013">
            <w:pPr>
              <w:rPr>
                <w:b w:val="1"/>
              </w:rPr>
            </w:pPr>
            <w:r w:rsidDel="00000000" w:rsidR="00000000" w:rsidRPr="00000000">
              <w:rPr>
                <w:b w:val="1"/>
                <w:rtl w:val="0"/>
              </w:rPr>
              <w:t xml:space="preserve">Mødeleder</w:t>
            </w:r>
          </w:p>
        </w:tc>
        <w:tc>
          <w:tcPr/>
          <w:p w:rsidR="00000000" w:rsidDel="00000000" w:rsidP="00000000" w:rsidRDefault="00000000" w:rsidRPr="00000000" w14:paraId="00000014">
            <w:pPr>
              <w:rPr/>
            </w:pPr>
            <w:r w:rsidDel="00000000" w:rsidR="00000000" w:rsidRPr="00000000">
              <w:rPr>
                <w:rtl w:val="0"/>
              </w:rPr>
              <w:t xml:space="preserve">Sofie</w:t>
            </w:r>
          </w:p>
        </w:tc>
      </w:tr>
    </w:tbl>
    <w:p w:rsidR="00000000" w:rsidDel="00000000" w:rsidP="00000000" w:rsidRDefault="00000000" w:rsidRPr="00000000" w14:paraId="00000015">
      <w:pPr>
        <w:rPr/>
      </w:pPr>
      <w:r w:rsidDel="00000000" w:rsidR="00000000" w:rsidRPr="00000000">
        <w:rPr>
          <w:rtl w:val="0"/>
        </w:rPr>
      </w:r>
    </w:p>
    <w:tbl>
      <w:tblPr>
        <w:tblStyle w:val="Table3"/>
        <w:tblW w:w="927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620"/>
        <w:gridCol w:w="7650"/>
        <w:tblGridChange w:id="0">
          <w:tblGrid>
            <w:gridCol w:w="1620"/>
            <w:gridCol w:w="7650"/>
          </w:tblGrid>
        </w:tblGridChange>
      </w:tblGrid>
      <w:tr>
        <w:trPr>
          <w:cantSplit w:val="0"/>
          <w:tblHeader w:val="0"/>
        </w:trPr>
        <w:tc>
          <w:tcPr>
            <w:shd w:fill="d9d9d9" w:val="clear"/>
          </w:tcPr>
          <w:p w:rsidR="00000000" w:rsidDel="00000000" w:rsidP="00000000" w:rsidRDefault="00000000" w:rsidRPr="00000000" w14:paraId="00000016">
            <w:pPr>
              <w:pStyle w:val="Heading2"/>
              <w:rPr/>
            </w:pPr>
            <w:r w:rsidDel="00000000" w:rsidR="00000000" w:rsidRPr="00000000">
              <w:rPr>
                <w:rtl w:val="0"/>
              </w:rPr>
              <w:t xml:space="preserve">Punkt </w:t>
            </w:r>
          </w:p>
        </w:tc>
        <w:tc>
          <w:tcPr>
            <w:shd w:fill="d9d9d9" w:val="clear"/>
          </w:tcPr>
          <w:p w:rsidR="00000000" w:rsidDel="00000000" w:rsidP="00000000" w:rsidRDefault="00000000" w:rsidRPr="00000000" w14:paraId="00000017">
            <w:pPr>
              <w:pStyle w:val="Heading2"/>
              <w:rPr/>
            </w:pPr>
            <w:r w:rsidDel="00000000" w:rsidR="00000000" w:rsidRPr="00000000">
              <w:rPr>
                <w:rtl w:val="0"/>
              </w:rPr>
              <w:t xml:space="preserve">Dagsorden og referat</w:t>
            </w:r>
          </w:p>
        </w:tc>
      </w:tr>
      <w:tr>
        <w:trPr>
          <w:cantSplit w:val="0"/>
          <w:tblHeader w:val="0"/>
        </w:trPr>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17.30-18.00</w:t>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Status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Skoleårets start</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Udskolingen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Indskoling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Mellemtrin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Blistrup</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SP</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Formanden ønsker status på SP/Horisonten</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Stormøder i skoleåret</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Sammen om folkeskolen/for alle . Den 11 /11</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Skoleudviklingssamtale den 19/11, udvalg nr 3 deltager</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Mobilpolitikken</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Elevfravær</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Læremidler</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Skolebørn bladet skal det tilsendes</w:t>
            </w:r>
          </w:p>
        </w:tc>
      </w:tr>
      <w:tr>
        <w:trPr>
          <w:cantSplit w:val="0"/>
          <w:tblHeader w:val="0"/>
        </w:trPr>
        <w:tc>
          <w:tcPr/>
          <w:p w:rsidR="00000000" w:rsidDel="00000000" w:rsidP="00000000" w:rsidRDefault="00000000" w:rsidRPr="00000000" w14:paraId="00000029">
            <w:pPr>
              <w:rPr>
                <w:b w:val="1"/>
              </w:rPr>
            </w:pPr>
            <w:r w:rsidDel="00000000" w:rsidR="00000000" w:rsidRPr="00000000">
              <w:rPr>
                <w:b w:val="1"/>
                <w:rtl w:val="0"/>
              </w:rPr>
              <w:t xml:space="preserve">Ref.</w:t>
            </w:r>
          </w:p>
        </w:tc>
        <w:tc>
          <w:tcPr/>
          <w:p w:rsidR="00000000" w:rsidDel="00000000" w:rsidP="00000000" w:rsidRDefault="00000000" w:rsidRPr="00000000" w14:paraId="0000002A">
            <w:pPr>
              <w:rPr/>
            </w:pPr>
            <w:r w:rsidDel="00000000" w:rsidR="00000000" w:rsidRPr="00000000">
              <w:rPr>
                <w:rtl w:val="0"/>
              </w:rPr>
              <w:t xml:space="preserve">Kort info om skoleårets start. Der er vakant stilling i Blistrup, der er slået op.</w:t>
            </w:r>
          </w:p>
          <w:p w:rsidR="00000000" w:rsidDel="00000000" w:rsidP="00000000" w:rsidRDefault="00000000" w:rsidRPr="00000000" w14:paraId="0000002B">
            <w:pPr>
              <w:rPr/>
            </w:pPr>
            <w:r w:rsidDel="00000000" w:rsidR="00000000" w:rsidRPr="00000000">
              <w:rPr>
                <w:rtl w:val="0"/>
              </w:rPr>
              <w:t xml:space="preserve">SP - der er blevet ansat flere ledere på området, eleverne er her indtil uge 44. Formanden spørger, om der er kommet flere penge til området, og om almen rammens og Sp rammes økonomi er blevet adskilt? Områderne skulle være adskilt.</w:t>
            </w:r>
          </w:p>
          <w:p w:rsidR="00000000" w:rsidDel="00000000" w:rsidP="00000000" w:rsidRDefault="00000000" w:rsidRPr="00000000" w14:paraId="0000002C">
            <w:pPr>
              <w:rPr/>
            </w:pPr>
            <w:r w:rsidDel="00000000" w:rsidR="00000000" w:rsidRPr="00000000">
              <w:rPr>
                <w:rtl w:val="0"/>
              </w:rPr>
              <w:t xml:space="preserve">Anja mangler nogle tal før hun præsenterer skolebestyrelsen for økonomien.</w:t>
            </w:r>
          </w:p>
          <w:p w:rsidR="00000000" w:rsidDel="00000000" w:rsidP="00000000" w:rsidRDefault="00000000" w:rsidRPr="00000000" w14:paraId="0000002D">
            <w:pPr>
              <w:rPr/>
            </w:pPr>
            <w:r w:rsidDel="00000000" w:rsidR="00000000" w:rsidRPr="00000000">
              <w:rPr>
                <w:rtl w:val="0"/>
              </w:rPr>
              <w:t xml:space="preserve">Sammen om skolen er for alle skolebestyrelser.</w:t>
            </w:r>
          </w:p>
          <w:p w:rsidR="00000000" w:rsidDel="00000000" w:rsidP="00000000" w:rsidRDefault="00000000" w:rsidRPr="00000000" w14:paraId="0000002E">
            <w:pPr>
              <w:rPr/>
            </w:pPr>
            <w:r w:rsidDel="00000000" w:rsidR="00000000" w:rsidRPr="00000000">
              <w:rPr>
                <w:rtl w:val="0"/>
              </w:rPr>
              <w:t xml:space="preserve">Mobilpolitikken som vi gennemførte før sommerferien, går godt.</w:t>
            </w:r>
          </w:p>
          <w:p w:rsidR="00000000" w:rsidDel="00000000" w:rsidP="00000000" w:rsidRDefault="00000000" w:rsidRPr="00000000" w14:paraId="0000002F">
            <w:pPr>
              <w:rPr/>
            </w:pPr>
            <w:r w:rsidDel="00000000" w:rsidR="00000000" w:rsidRPr="00000000">
              <w:rPr>
                <w:rtl w:val="0"/>
              </w:rPr>
              <w:t xml:space="preserve">Vi har indkaldt forældrene til et digitaliserings møde, vi vil gerne opfordre til at alle deltager. (OBS nogle forældre oplever at de ikke kan melde sig til, og får besked om at mødet er overtegnet)</w:t>
            </w:r>
          </w:p>
          <w:p w:rsidR="00000000" w:rsidDel="00000000" w:rsidP="00000000" w:rsidRDefault="00000000" w:rsidRPr="00000000" w14:paraId="00000030">
            <w:pPr>
              <w:rPr/>
            </w:pPr>
            <w:r w:rsidDel="00000000" w:rsidR="00000000" w:rsidRPr="00000000">
              <w:rPr>
                <w:rtl w:val="0"/>
              </w:rPr>
              <w:t xml:space="preserve">Fravær er en fortsat indsats.</w:t>
            </w:r>
          </w:p>
          <w:p w:rsidR="00000000" w:rsidDel="00000000" w:rsidP="00000000" w:rsidRDefault="00000000" w:rsidRPr="00000000" w14:paraId="00000031">
            <w:pPr>
              <w:rPr/>
            </w:pPr>
            <w:r w:rsidDel="00000000" w:rsidR="00000000" w:rsidRPr="00000000">
              <w:rPr>
                <w:rtl w:val="0"/>
              </w:rPr>
              <w:t xml:space="preserve">Læremidler, fokus på at bruge de relevante læremidler</w:t>
            </w:r>
          </w:p>
          <w:p w:rsidR="00000000" w:rsidDel="00000000" w:rsidP="00000000" w:rsidRDefault="00000000" w:rsidRPr="00000000" w14:paraId="00000032">
            <w:pPr>
              <w:rPr/>
            </w:pPr>
            <w:r w:rsidDel="00000000" w:rsidR="00000000" w:rsidRPr="00000000">
              <w:rPr>
                <w:rtl w:val="0"/>
              </w:rPr>
              <w:t xml:space="preserve">HP, eleverne på 1. årgang skal screenes iflg. uvm.</w:t>
            </w:r>
            <w:r w:rsidDel="00000000" w:rsidR="00000000" w:rsidRPr="00000000">
              <w:rPr>
                <w:rtl w:val="0"/>
              </w:rPr>
            </w:r>
          </w:p>
        </w:tc>
      </w:tr>
      <w:tr>
        <w:trPr>
          <w:cantSplit w:val="0"/>
          <w:tblHeader w:val="0"/>
        </w:trPr>
        <w:tc>
          <w:tcPr/>
          <w:p w:rsidR="00000000" w:rsidDel="00000000" w:rsidP="00000000" w:rsidRDefault="00000000" w:rsidRPr="00000000" w14:paraId="00000033">
            <w:pPr>
              <w:rPr>
                <w:b w:val="1"/>
              </w:rPr>
            </w:pPr>
            <w:r w:rsidDel="00000000" w:rsidR="00000000" w:rsidRPr="00000000">
              <w:rPr>
                <w:b w:val="1"/>
                <w:rtl w:val="0"/>
              </w:rPr>
              <w:t xml:space="preserve">2</w:t>
            </w:r>
          </w:p>
          <w:p w:rsidR="00000000" w:rsidDel="00000000" w:rsidP="00000000" w:rsidRDefault="00000000" w:rsidRPr="00000000" w14:paraId="00000034">
            <w:pPr>
              <w:rPr>
                <w:b w:val="1"/>
              </w:rPr>
            </w:pPr>
            <w:r w:rsidDel="00000000" w:rsidR="00000000" w:rsidRPr="00000000">
              <w:rPr>
                <w:b w:val="1"/>
                <w:rtl w:val="0"/>
              </w:rPr>
              <w:t xml:space="preserve">18.00-18.10</w:t>
            </w:r>
          </w:p>
        </w:tc>
        <w:tc>
          <w:tcPr/>
          <w:p w:rsidR="00000000" w:rsidDel="00000000" w:rsidP="00000000" w:rsidRDefault="00000000" w:rsidRPr="00000000" w14:paraId="00000035">
            <w:pPr>
              <w:ind w:left="0" w:firstLine="0"/>
              <w:rPr>
                <w:b w:val="1"/>
              </w:rPr>
            </w:pPr>
            <w:r w:rsidDel="00000000" w:rsidR="00000000" w:rsidRPr="00000000">
              <w:rPr>
                <w:b w:val="1"/>
                <w:rtl w:val="0"/>
              </w:rPr>
              <w:t xml:space="preserve">Overtagelsesdagen 13.9</w:t>
            </w:r>
          </w:p>
          <w:p w:rsidR="00000000" w:rsidDel="00000000" w:rsidP="00000000" w:rsidRDefault="00000000" w:rsidRPr="00000000" w14:paraId="00000036">
            <w:pPr>
              <w:ind w:left="0" w:firstLine="0"/>
              <w:rPr/>
            </w:pPr>
            <w:r w:rsidDel="00000000" w:rsidR="00000000" w:rsidRPr="00000000">
              <w:rPr>
                <w:rtl w:val="0"/>
              </w:rPr>
              <w:t xml:space="preserve">Status fra udvalget ved Simon</w:t>
            </w:r>
          </w:p>
          <w:p w:rsidR="00000000" w:rsidDel="00000000" w:rsidP="00000000" w:rsidRDefault="00000000" w:rsidRPr="00000000" w14:paraId="00000037">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38">
            <w:pPr>
              <w:rPr>
                <w:b w:val="1"/>
              </w:rPr>
            </w:pPr>
            <w:r w:rsidDel="00000000" w:rsidR="00000000" w:rsidRPr="00000000">
              <w:rPr>
                <w:b w:val="1"/>
                <w:rtl w:val="0"/>
              </w:rPr>
              <w:t xml:space="preserve">Ref.</w:t>
            </w:r>
          </w:p>
        </w:tc>
        <w:tc>
          <w:tcPr/>
          <w:p w:rsidR="00000000" w:rsidDel="00000000" w:rsidP="00000000" w:rsidRDefault="00000000" w:rsidRPr="00000000" w14:paraId="00000039">
            <w:pPr>
              <w:shd w:fill="ffffff" w:val="clear"/>
              <w:spacing w:before="220" w:lineRule="auto"/>
              <w:rPr>
                <w:sz w:val="24"/>
                <w:szCs w:val="24"/>
              </w:rPr>
            </w:pPr>
            <w:r w:rsidDel="00000000" w:rsidR="00000000" w:rsidRPr="00000000">
              <w:rPr>
                <w:sz w:val="24"/>
                <w:szCs w:val="24"/>
                <w:rtl w:val="0"/>
              </w:rPr>
              <w:t xml:space="preserve">Peter 3.D, kun en trivselsforældre, og ingen har meldt tilbage endnu. På en årgang er forældrene i gang med at sige at de tager deres barn hjem i stedet for at lave fælles aktivitet. Vi kan opfordre forældrene til at deltage i dagen som en del af fællesskabet. Jesper tilbyder at skrive en påmindelse til forældrene, hvis det er nødvendigt.</w:t>
            </w:r>
          </w:p>
        </w:tc>
      </w:tr>
      <w:tr>
        <w:trPr>
          <w:cantSplit w:val="0"/>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18.10-18.30</w:t>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Driftsbudget 2024-25</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Godkendelse af driftbudget</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p w:rsidR="00000000" w:rsidDel="00000000" w:rsidP="00000000" w:rsidRDefault="00000000" w:rsidRPr="00000000" w14:paraId="0000003F">
            <w:pPr>
              <w:rPr>
                <w:b w:val="1"/>
              </w:rPr>
            </w:pPr>
            <w:r w:rsidDel="00000000" w:rsidR="00000000" w:rsidRPr="00000000">
              <w:rPr>
                <w:b w:val="1"/>
                <w:rtl w:val="0"/>
              </w:rPr>
              <w:t xml:space="preserve">Ref.</w:t>
            </w:r>
          </w:p>
        </w:tc>
        <w:tc>
          <w:tcPr/>
          <w:p w:rsidR="00000000" w:rsidDel="00000000" w:rsidP="00000000" w:rsidRDefault="00000000" w:rsidRPr="00000000" w14:paraId="00000040">
            <w:pPr>
              <w:shd w:fill="ffffff" w:val="clear"/>
              <w:spacing w:before="220" w:lineRule="auto"/>
              <w:rPr>
                <w:sz w:val="24"/>
                <w:szCs w:val="24"/>
              </w:rPr>
            </w:pPr>
            <w:r w:rsidDel="00000000" w:rsidR="00000000" w:rsidRPr="00000000">
              <w:rPr>
                <w:sz w:val="24"/>
                <w:szCs w:val="24"/>
                <w:rtl w:val="0"/>
              </w:rPr>
              <w:t xml:space="preserve">FO økonomi: Vi går nogenlunde i 0. Vi har ikke mistet børn, og har højere normering end vi har haft længe. Størstedelen af pengene går til lønninger. Vi varetager ikke længere SP-eleverne i FO, det klarer SP-personalet selv. Der er budgetteret med en arbejdsweekend for personalet. </w:t>
            </w:r>
          </w:p>
          <w:p w:rsidR="00000000" w:rsidDel="00000000" w:rsidP="00000000" w:rsidRDefault="00000000" w:rsidRPr="00000000" w14:paraId="00000041">
            <w:pPr>
              <w:shd w:fill="ffffff" w:val="clear"/>
              <w:spacing w:before="220" w:lineRule="auto"/>
              <w:rPr>
                <w:sz w:val="24"/>
                <w:szCs w:val="24"/>
              </w:rPr>
            </w:pPr>
            <w:r w:rsidDel="00000000" w:rsidR="00000000" w:rsidRPr="00000000">
              <w:rPr>
                <w:sz w:val="24"/>
                <w:szCs w:val="24"/>
                <w:rtl w:val="0"/>
              </w:rPr>
              <w:t xml:space="preserve">Skoleøkonomi: Vi har tidligere varslet personale ned i tid, men det tager ca. et år, inden skolen kan mærke det i økonomien. Det giver ca. et underskud på 400.000. Skolen har svært ved at få økonomien til at dække undervisningen og lovpligtige tiltag som fx ordblindeuv. </w:t>
            </w:r>
          </w:p>
          <w:p w:rsidR="00000000" w:rsidDel="00000000" w:rsidP="00000000" w:rsidRDefault="00000000" w:rsidRPr="00000000" w14:paraId="00000042">
            <w:pPr>
              <w:shd w:fill="ffffff" w:val="clear"/>
              <w:spacing w:before="220" w:lineRule="auto"/>
              <w:rPr>
                <w:sz w:val="24"/>
                <w:szCs w:val="24"/>
              </w:rPr>
            </w:pPr>
            <w:r w:rsidDel="00000000" w:rsidR="00000000" w:rsidRPr="00000000">
              <w:rPr>
                <w:sz w:val="24"/>
                <w:szCs w:val="24"/>
                <w:rtl w:val="0"/>
              </w:rPr>
              <w:t xml:space="preserve">OBS: Vi skal huske at have økonomi til lejrskole på det kommende skolebestyrelsesmøde.</w:t>
            </w:r>
          </w:p>
          <w:p w:rsidR="00000000" w:rsidDel="00000000" w:rsidP="00000000" w:rsidRDefault="00000000" w:rsidRPr="00000000" w14:paraId="00000043">
            <w:pPr>
              <w:shd w:fill="ffffff" w:val="clear"/>
              <w:spacing w:before="220" w:lineRule="auto"/>
              <w:rPr>
                <w:sz w:val="24"/>
                <w:szCs w:val="24"/>
              </w:rPr>
            </w:pPr>
            <w:r w:rsidDel="00000000" w:rsidR="00000000" w:rsidRPr="00000000">
              <w:rPr>
                <w:sz w:val="24"/>
                <w:szCs w:val="24"/>
                <w:rtl w:val="0"/>
              </w:rPr>
              <w:t xml:space="preserve">Skolebestyrelsen godkendte driftbudgettet.</w:t>
            </w:r>
          </w:p>
        </w:tc>
      </w:tr>
      <w:tr>
        <w:trPr>
          <w:cantSplit w:val="0"/>
          <w:trHeight w:val="911.5136718750001" w:hRule="atLeast"/>
          <w:tblHeader w:val="0"/>
        </w:trPr>
        <w:tc>
          <w:tcPr/>
          <w:p w:rsidR="00000000" w:rsidDel="00000000" w:rsidP="00000000" w:rsidRDefault="00000000" w:rsidRPr="00000000" w14:paraId="00000044">
            <w:pPr>
              <w:rPr>
                <w:b w:val="1"/>
              </w:rPr>
            </w:pPr>
            <w:r w:rsidDel="00000000" w:rsidR="00000000" w:rsidRPr="00000000">
              <w:rPr>
                <w:b w:val="1"/>
                <w:rtl w:val="0"/>
              </w:rPr>
              <w:t xml:space="preserve">4</w:t>
            </w:r>
          </w:p>
          <w:p w:rsidR="00000000" w:rsidDel="00000000" w:rsidP="00000000" w:rsidRDefault="00000000" w:rsidRPr="00000000" w14:paraId="00000045">
            <w:pPr>
              <w:rPr>
                <w:b w:val="1"/>
              </w:rPr>
            </w:pPr>
            <w:r w:rsidDel="00000000" w:rsidR="00000000" w:rsidRPr="00000000">
              <w:rPr>
                <w:b w:val="1"/>
                <w:rtl w:val="0"/>
              </w:rPr>
              <w:t xml:space="preserve">18.30-19.00</w:t>
            </w:r>
          </w:p>
          <w:p w:rsidR="00000000" w:rsidDel="00000000" w:rsidP="00000000" w:rsidRDefault="00000000" w:rsidRPr="00000000" w14:paraId="00000046">
            <w:pPr>
              <w:rPr>
                <w:b w:val="1"/>
              </w:rPr>
            </w:pPr>
            <w:r w:rsidDel="00000000" w:rsidR="00000000" w:rsidRPr="00000000">
              <w:rPr>
                <w:rtl w:val="0"/>
              </w:rPr>
            </w:r>
          </w:p>
        </w:tc>
        <w:tc>
          <w:tcPr/>
          <w:p w:rsidR="00000000" w:rsidDel="00000000" w:rsidP="00000000" w:rsidRDefault="00000000" w:rsidRPr="00000000" w14:paraId="00000047">
            <w:pPr>
              <w:spacing w:line="276" w:lineRule="auto"/>
              <w:rPr>
                <w:b w:val="1"/>
              </w:rPr>
            </w:pPr>
            <w:r w:rsidDel="00000000" w:rsidR="00000000" w:rsidRPr="00000000">
              <w:rPr>
                <w:b w:val="1"/>
                <w:rtl w:val="0"/>
              </w:rPr>
              <w:t xml:space="preserve">Ønske om bestyrelsens holdning til børnenes indtag af energidrikke i skoletid</w:t>
            </w:r>
          </w:p>
          <w:p w:rsidR="00000000" w:rsidDel="00000000" w:rsidP="00000000" w:rsidRDefault="00000000" w:rsidRPr="00000000" w14:paraId="00000048">
            <w:pPr>
              <w:spacing w:line="276" w:lineRule="auto"/>
              <w:rPr/>
            </w:pPr>
            <w:r w:rsidDel="00000000" w:rsidR="00000000" w:rsidRPr="00000000">
              <w:rPr>
                <w:rtl w:val="0"/>
              </w:rPr>
              <w:t xml:space="preserve">V. Sofie og Simon</w:t>
            </w:r>
          </w:p>
          <w:p w:rsidR="00000000" w:rsidDel="00000000" w:rsidP="00000000" w:rsidRDefault="00000000" w:rsidRPr="00000000" w14:paraId="00000049">
            <w:pPr>
              <w:spacing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4A">
            <w:pPr>
              <w:rPr>
                <w:b w:val="1"/>
              </w:rPr>
            </w:pPr>
            <w:r w:rsidDel="00000000" w:rsidR="00000000" w:rsidRPr="00000000">
              <w:rPr>
                <w:b w:val="1"/>
                <w:rtl w:val="0"/>
              </w:rPr>
              <w:t xml:space="preserve">Ref.</w:t>
            </w:r>
          </w:p>
        </w:tc>
        <w:tc>
          <w:tcPr/>
          <w:p w:rsidR="00000000" w:rsidDel="00000000" w:rsidP="00000000" w:rsidRDefault="00000000" w:rsidRPr="00000000" w14:paraId="0000004B">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Drøftelse</w:t>
            </w:r>
          </w:p>
          <w:p w:rsidR="00000000" w:rsidDel="00000000" w:rsidP="00000000" w:rsidRDefault="00000000" w:rsidRPr="00000000" w14:paraId="0000004C">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Forslag om at valgfagholdet i madkundskab er med til at formulere skolens kostpolitik.</w:t>
            </w:r>
          </w:p>
          <w:p w:rsidR="00000000" w:rsidDel="00000000" w:rsidP="00000000" w:rsidRDefault="00000000" w:rsidRPr="00000000" w14:paraId="0000004D">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Skolebestyrelsen er enige om at forbyde energidrikke på skolens område og give lærerne bemyndigelse til at tage energidrikke fra eleverne. Sofie og Simon laver proces og sender ordlyd til skolebestyrelsen før det bliver sendt ud til eleverne.</w:t>
            </w:r>
          </w:p>
          <w:p w:rsidR="00000000" w:rsidDel="00000000" w:rsidP="00000000" w:rsidRDefault="00000000" w:rsidRPr="00000000" w14:paraId="0000004E">
            <w:pPr>
              <w:ind w:right="600"/>
              <w:rPr>
                <w:rFonts w:ascii="Roboto" w:cs="Roboto" w:eastAsia="Roboto" w:hAnsi="Roboto"/>
                <w:color w:val="2424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4F">
            <w:pPr>
              <w:rPr>
                <w:b w:val="1"/>
              </w:rPr>
            </w:pPr>
            <w:r w:rsidDel="00000000" w:rsidR="00000000" w:rsidRPr="00000000">
              <w:rPr>
                <w:b w:val="1"/>
                <w:rtl w:val="0"/>
              </w:rPr>
              <w:t xml:space="preserve">3.b</w:t>
            </w:r>
          </w:p>
        </w:tc>
        <w:tc>
          <w:tcPr/>
          <w:p w:rsidR="00000000" w:rsidDel="00000000" w:rsidP="00000000" w:rsidRDefault="00000000" w:rsidRPr="00000000" w14:paraId="00000050">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Godkendelse af feriekalender</w:t>
            </w:r>
          </w:p>
        </w:tc>
      </w:tr>
      <w:tr>
        <w:trPr>
          <w:cantSplit w:val="0"/>
          <w:tblHeader w:val="0"/>
        </w:trPr>
        <w:tc>
          <w:tcPr/>
          <w:p w:rsidR="00000000" w:rsidDel="00000000" w:rsidP="00000000" w:rsidRDefault="00000000" w:rsidRPr="00000000" w14:paraId="00000051">
            <w:pPr>
              <w:rPr>
                <w:b w:val="1"/>
              </w:rPr>
            </w:pPr>
            <w:r w:rsidDel="00000000" w:rsidR="00000000" w:rsidRPr="00000000">
              <w:rPr>
                <w:b w:val="1"/>
                <w:rtl w:val="0"/>
              </w:rPr>
              <w:t xml:space="preserve">ref.</w:t>
            </w:r>
          </w:p>
        </w:tc>
        <w:tc>
          <w:tcPr/>
          <w:p w:rsidR="00000000" w:rsidDel="00000000" w:rsidP="00000000" w:rsidRDefault="00000000" w:rsidRPr="00000000" w14:paraId="00000052">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Feriekalenderen gennemgået, medlemmerne skriver til Anja hvis de har noget at tilføje til høringssvaret inden den 8.9, ellers er den godkendt.</w:t>
            </w:r>
          </w:p>
        </w:tc>
      </w:tr>
      <w:tr>
        <w:trPr>
          <w:cantSplit w:val="0"/>
          <w:tblHeader w:val="0"/>
        </w:trPr>
        <w:tc>
          <w:tcPr/>
          <w:p w:rsidR="00000000" w:rsidDel="00000000" w:rsidP="00000000" w:rsidRDefault="00000000" w:rsidRPr="00000000" w14:paraId="00000053">
            <w:pPr>
              <w:rPr>
                <w:b w:val="1"/>
              </w:rPr>
            </w:pPr>
            <w:r w:rsidDel="00000000" w:rsidR="00000000" w:rsidRPr="00000000">
              <w:rPr>
                <w:b w:val="1"/>
                <w:rtl w:val="0"/>
              </w:rPr>
              <w:t xml:space="preserve">4</w:t>
            </w:r>
          </w:p>
          <w:p w:rsidR="00000000" w:rsidDel="00000000" w:rsidP="00000000" w:rsidRDefault="00000000" w:rsidRPr="00000000" w14:paraId="00000054">
            <w:pPr>
              <w:rPr>
                <w:b w:val="1"/>
              </w:rPr>
            </w:pPr>
            <w:r w:rsidDel="00000000" w:rsidR="00000000" w:rsidRPr="00000000">
              <w:rPr>
                <w:b w:val="1"/>
                <w:rtl w:val="0"/>
              </w:rPr>
              <w:t xml:space="preserve">19.00-19.30</w:t>
            </w:r>
          </w:p>
        </w:tc>
        <w:tc>
          <w:tcPr/>
          <w:p w:rsidR="00000000" w:rsidDel="00000000" w:rsidP="00000000" w:rsidRDefault="00000000" w:rsidRPr="00000000" w14:paraId="00000055">
            <w:pPr>
              <w:ind w:left="0" w:right="600" w:firstLine="0"/>
              <w:rPr>
                <w:b w:val="1"/>
                <w:color w:val="242424"/>
                <w:highlight w:val="white"/>
              </w:rPr>
            </w:pPr>
            <w:r w:rsidDel="00000000" w:rsidR="00000000" w:rsidRPr="00000000">
              <w:rPr>
                <w:b w:val="1"/>
                <w:color w:val="242424"/>
                <w:highlight w:val="white"/>
                <w:rtl w:val="0"/>
              </w:rPr>
              <w:t xml:space="preserve">Kommunikation i skolebestyrelsen (Jesper)</w:t>
            </w:r>
          </w:p>
          <w:p w:rsidR="00000000" w:rsidDel="00000000" w:rsidP="00000000" w:rsidRDefault="00000000" w:rsidRPr="00000000" w14:paraId="00000056">
            <w:pPr>
              <w:ind w:left="0" w:right="600" w:firstLine="0"/>
              <w:rPr>
                <w:color w:val="242424"/>
                <w:highlight w:val="white"/>
              </w:rPr>
            </w:pPr>
            <w:r w:rsidDel="00000000" w:rsidR="00000000" w:rsidRPr="00000000">
              <w:rPr>
                <w:color w:val="242424"/>
                <w:highlight w:val="white"/>
                <w:rtl w:val="0"/>
              </w:rPr>
              <w:t xml:space="preserve">Formanden ønsker en generel snak om, hvordan bestyrelsen sikrer den gode tone, også ved uenigheder. Herunder godkendelse af  forretningsorden</w:t>
            </w:r>
          </w:p>
          <w:p w:rsidR="00000000" w:rsidDel="00000000" w:rsidP="00000000" w:rsidRDefault="00000000" w:rsidRPr="00000000" w14:paraId="00000057">
            <w:pPr>
              <w:ind w:right="600"/>
              <w:rPr/>
            </w:pPr>
            <w:r w:rsidDel="00000000" w:rsidR="00000000" w:rsidRPr="00000000">
              <w:rPr>
                <w:rtl w:val="0"/>
              </w:rPr>
            </w:r>
          </w:p>
        </w:tc>
      </w:tr>
      <w:tr>
        <w:trPr>
          <w:cantSplit w:val="0"/>
          <w:tblHeader w:val="0"/>
        </w:trPr>
        <w:tc>
          <w:tcPr/>
          <w:p w:rsidR="00000000" w:rsidDel="00000000" w:rsidP="00000000" w:rsidRDefault="00000000" w:rsidRPr="00000000" w14:paraId="00000058">
            <w:pPr>
              <w:rPr>
                <w:b w:val="1"/>
              </w:rPr>
            </w:pPr>
            <w:r w:rsidDel="00000000" w:rsidR="00000000" w:rsidRPr="00000000">
              <w:rPr>
                <w:b w:val="1"/>
                <w:rtl w:val="0"/>
              </w:rPr>
              <w:t xml:space="preserve">Ref.</w:t>
            </w:r>
          </w:p>
        </w:tc>
        <w:tc>
          <w:tcPr/>
          <w:p w:rsidR="00000000" w:rsidDel="00000000" w:rsidP="00000000" w:rsidRDefault="00000000" w:rsidRPr="00000000" w14:paraId="00000059">
            <w:pPr>
              <w:rPr/>
            </w:pPr>
            <w:r w:rsidDel="00000000" w:rsidR="00000000" w:rsidRPr="00000000">
              <w:rPr>
                <w:rtl w:val="0"/>
              </w:rPr>
              <w:t xml:space="preserve">Forretningsorden gennemgås og rettes til.</w:t>
            </w:r>
          </w:p>
          <w:p w:rsidR="00000000" w:rsidDel="00000000" w:rsidP="00000000" w:rsidRDefault="00000000" w:rsidRPr="00000000" w14:paraId="0000005A">
            <w:pPr>
              <w:rPr/>
            </w:pPr>
            <w:r w:rsidDel="00000000" w:rsidR="00000000" w:rsidRPr="00000000">
              <w:rPr>
                <w:rtl w:val="0"/>
              </w:rPr>
              <w:t xml:space="preserve">Formanden henstiller til at kommunikationen på aula holdes kort, så der ikke kommer til at foregå store diskussioner på aula. </w:t>
            </w:r>
          </w:p>
          <w:p w:rsidR="00000000" w:rsidDel="00000000" w:rsidP="00000000" w:rsidRDefault="00000000" w:rsidRPr="00000000" w14:paraId="0000005B">
            <w:pPr>
              <w:rPr/>
            </w:pPr>
            <w:r w:rsidDel="00000000" w:rsidR="00000000" w:rsidRPr="00000000">
              <w:rPr>
                <w:rtl w:val="0"/>
              </w:rPr>
              <w:t xml:space="preserve">Forretningsorden sendes til medlemmerne og tages op til godkendelse næste gang.</w:t>
            </w:r>
          </w:p>
        </w:tc>
      </w:tr>
      <w:tr>
        <w:trPr>
          <w:cantSplit w:val="0"/>
          <w:tblHeader w:val="0"/>
        </w:trPr>
        <w:tc>
          <w:tcPr/>
          <w:p w:rsidR="00000000" w:rsidDel="00000000" w:rsidP="00000000" w:rsidRDefault="00000000" w:rsidRPr="00000000" w14:paraId="0000005C">
            <w:pPr>
              <w:rPr>
                <w:b w:val="1"/>
              </w:rPr>
            </w:pPr>
            <w:r w:rsidDel="00000000" w:rsidR="00000000" w:rsidRPr="00000000">
              <w:rPr>
                <w:b w:val="1"/>
                <w:rtl w:val="0"/>
              </w:rPr>
              <w:t xml:space="preserve">5.</w:t>
            </w:r>
          </w:p>
          <w:p w:rsidR="00000000" w:rsidDel="00000000" w:rsidP="00000000" w:rsidRDefault="00000000" w:rsidRPr="00000000" w14:paraId="0000005D">
            <w:pPr>
              <w:rPr>
                <w:b w:val="1"/>
              </w:rPr>
            </w:pPr>
            <w:r w:rsidDel="00000000" w:rsidR="00000000" w:rsidRPr="00000000">
              <w:rPr>
                <w:b w:val="1"/>
                <w:rtl w:val="0"/>
              </w:rPr>
              <w:t xml:space="preserve">19.30-19.50</w:t>
            </w:r>
          </w:p>
        </w:tc>
        <w:tc>
          <w:tcPr/>
          <w:p w:rsidR="00000000" w:rsidDel="00000000" w:rsidP="00000000" w:rsidRDefault="00000000" w:rsidRPr="00000000" w14:paraId="0000005E">
            <w:pPr>
              <w:rPr>
                <w:b w:val="1"/>
              </w:rPr>
            </w:pPr>
            <w:r w:rsidDel="00000000" w:rsidR="00000000" w:rsidRPr="00000000">
              <w:rPr>
                <w:b w:val="1"/>
                <w:rtl w:val="0"/>
              </w:rPr>
              <w:t xml:space="preserve">Roller og forventninger til bestyrelsesmedlemmerne (Jesper/Anja)</w:t>
            </w:r>
          </w:p>
          <w:p w:rsidR="00000000" w:rsidDel="00000000" w:rsidP="00000000" w:rsidRDefault="00000000" w:rsidRPr="00000000" w14:paraId="0000005F">
            <w:pPr>
              <w:rPr/>
            </w:pPr>
            <w:r w:rsidDel="00000000" w:rsidR="00000000" w:rsidRPr="00000000">
              <w:rPr>
                <w:rtl w:val="0"/>
              </w:rPr>
            </w:r>
          </w:p>
        </w:tc>
      </w:tr>
      <w:tr>
        <w:trPr>
          <w:cantSplit w:val="0"/>
          <w:tblHeader w:val="0"/>
        </w:trPr>
        <w:tc>
          <w:tcPr/>
          <w:p w:rsidR="00000000" w:rsidDel="00000000" w:rsidP="00000000" w:rsidRDefault="00000000" w:rsidRPr="00000000" w14:paraId="00000060">
            <w:pPr>
              <w:rPr>
                <w:b w:val="1"/>
              </w:rPr>
            </w:pPr>
            <w:r w:rsidDel="00000000" w:rsidR="00000000" w:rsidRPr="00000000">
              <w:rPr>
                <w:b w:val="1"/>
                <w:rtl w:val="0"/>
              </w:rPr>
              <w:t xml:space="preserve">Ref.</w:t>
            </w:r>
          </w:p>
        </w:tc>
        <w:tc>
          <w:tcPr/>
          <w:p w:rsidR="00000000" w:rsidDel="00000000" w:rsidP="00000000" w:rsidRDefault="00000000" w:rsidRPr="00000000" w14:paraId="00000061">
            <w:pPr>
              <w:rPr>
                <w:b w:val="1"/>
              </w:rPr>
            </w:pPr>
            <w:r w:rsidDel="00000000" w:rsidR="00000000" w:rsidRPr="00000000">
              <w:rPr>
                <w:b w:val="1"/>
                <w:rtl w:val="0"/>
              </w:rPr>
              <w:t xml:space="preserve">Jesper henstiller til at få oplægsholder ud til arbejdslørdagen om roller og forventninger til skolebestyrelsen.</w:t>
            </w:r>
          </w:p>
        </w:tc>
      </w:tr>
      <w:tr>
        <w:trPr>
          <w:cantSplit w:val="0"/>
          <w:tblHeader w:val="0"/>
        </w:trPr>
        <w:tc>
          <w:tcPr/>
          <w:p w:rsidR="00000000" w:rsidDel="00000000" w:rsidP="00000000" w:rsidRDefault="00000000" w:rsidRPr="00000000" w14:paraId="00000062">
            <w:pPr>
              <w:rPr>
                <w:b w:val="1"/>
              </w:rPr>
            </w:pPr>
            <w:r w:rsidDel="00000000" w:rsidR="00000000" w:rsidRPr="00000000">
              <w:rPr>
                <w:b w:val="1"/>
                <w:rtl w:val="0"/>
              </w:rPr>
              <w:t xml:space="preserve">6.</w:t>
            </w:r>
          </w:p>
          <w:p w:rsidR="00000000" w:rsidDel="00000000" w:rsidP="00000000" w:rsidRDefault="00000000" w:rsidRPr="00000000" w14:paraId="00000063">
            <w:pPr>
              <w:rPr>
                <w:b w:val="1"/>
              </w:rPr>
            </w:pPr>
            <w:r w:rsidDel="00000000" w:rsidR="00000000" w:rsidRPr="00000000">
              <w:rPr>
                <w:b w:val="1"/>
                <w:rtl w:val="0"/>
              </w:rPr>
              <w:t xml:space="preserve">19.50-20.00</w:t>
            </w:r>
          </w:p>
        </w:tc>
        <w:tc>
          <w:tcPr/>
          <w:p w:rsidR="00000000" w:rsidDel="00000000" w:rsidP="00000000" w:rsidRDefault="00000000" w:rsidRPr="00000000" w14:paraId="00000064">
            <w:pPr>
              <w:rPr>
                <w:b w:val="1"/>
              </w:rPr>
            </w:pPr>
            <w:r w:rsidDel="00000000" w:rsidR="00000000" w:rsidRPr="00000000">
              <w:rPr>
                <w:b w:val="1"/>
                <w:rtl w:val="0"/>
              </w:rPr>
              <w:t xml:space="preserve">Forslag til placering af “arbejdslørdag” </w:t>
            </w:r>
          </w:p>
        </w:tc>
      </w:tr>
      <w:tr>
        <w:trPr>
          <w:cantSplit w:val="0"/>
          <w:tblHeader w:val="0"/>
        </w:trPr>
        <w:tc>
          <w:tcPr/>
          <w:p w:rsidR="00000000" w:rsidDel="00000000" w:rsidP="00000000" w:rsidRDefault="00000000" w:rsidRPr="00000000" w14:paraId="00000065">
            <w:pPr>
              <w:rPr>
                <w:b w:val="1"/>
              </w:rPr>
            </w:pPr>
            <w:r w:rsidDel="00000000" w:rsidR="00000000" w:rsidRPr="00000000">
              <w:rPr>
                <w:b w:val="1"/>
                <w:rtl w:val="0"/>
              </w:rPr>
              <w:t xml:space="preserve">Ref.</w:t>
            </w:r>
          </w:p>
        </w:tc>
        <w:tc>
          <w:tcPr/>
          <w:p w:rsidR="00000000" w:rsidDel="00000000" w:rsidP="00000000" w:rsidRDefault="00000000" w:rsidRPr="00000000" w14:paraId="00000066">
            <w:pPr>
              <w:rPr>
                <w:b w:val="1"/>
              </w:rPr>
            </w:pPr>
            <w:r w:rsidDel="00000000" w:rsidR="00000000" w:rsidRPr="00000000">
              <w:rPr>
                <w:b w:val="1"/>
                <w:rtl w:val="0"/>
              </w:rPr>
              <w:t xml:space="preserve">Det foreslås at bruge en fredag kl. 16.00-21.00, selve datoen meldes ud senere.</w:t>
            </w:r>
          </w:p>
          <w:p w:rsidR="00000000" w:rsidDel="00000000" w:rsidP="00000000" w:rsidRDefault="00000000" w:rsidRPr="00000000" w14:paraId="00000067">
            <w:pPr>
              <w:rPr>
                <w:b w:val="1"/>
              </w:rPr>
            </w:pPr>
            <w:r w:rsidDel="00000000" w:rsidR="00000000" w:rsidRPr="00000000">
              <w:rPr>
                <w:b w:val="1"/>
                <w:rtl w:val="0"/>
              </w:rPr>
              <w:t xml:space="preserve">Kan vi lave en sikre filer til dokumenter til skb?</w:t>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147.0" w:type="dxa"/>
      <w:jc w:val="left"/>
      <w:tblLayout w:type="fixed"/>
      <w:tblLook w:val="0000"/>
    </w:tblPr>
    <w:tblGrid>
      <w:gridCol w:w="1147"/>
      <w:tblGridChange w:id="0">
        <w:tblGrid>
          <w:gridCol w:w="1147"/>
        </w:tblGrid>
      </w:tblGridChange>
    </w:tblGrid>
    <w:tr>
      <w:trPr>
        <w:cantSplit w:val="0"/>
        <w:trHeight w:val="380" w:hRule="atLeast"/>
        <w:tblHeader w:val="0"/>
      </w:trPr>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4219575</wp:posOffset>
          </wp:positionH>
          <wp:positionV relativeFrom="paragraph">
            <wp:posOffset>0</wp:posOffset>
          </wp:positionV>
          <wp:extent cx="1734820" cy="597535"/>
          <wp:effectExtent b="0" l="0" r="0" t="0"/>
          <wp:wrapSquare wrapText="bothSides" distB="0" distT="0" distL="0" distR="0"/>
          <wp:docPr descr="Logo" id="7" name="image1.png"/>
          <a:graphic>
            <a:graphicData uri="http://schemas.openxmlformats.org/drawingml/2006/picture">
              <pic:pic>
                <pic:nvPicPr>
                  <pic:cNvPr descr="Logo" id="0" name="image1.png"/>
                  <pic:cNvPicPr preferRelativeResize="0"/>
                </pic:nvPicPr>
                <pic:blipFill>
                  <a:blip r:embed="rId1"/>
                  <a:srcRect b="0" l="0" r="0" t="0"/>
                  <a:stretch>
                    <a:fillRect/>
                  </a:stretch>
                </pic:blipFill>
                <pic:spPr>
                  <a:xfrm>
                    <a:off x="0" y="0"/>
                    <a:ext cx="1734820" cy="5975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9tRKbei1Fl0VnxoNUcp07agHfg==">CgMxLjAyCGguZ2pkZ3hzOAByITFJcGc3WnpNZ29vSFN3OXZGNTdlaFhmY3pSWjhsMHppTA==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